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Taking Refuge and Generating Bodhicitta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Sang-gye chö-dang tsog-kyi chog-nam-la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J’ang-chub bar-d’u dag-ni kyab-su chi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Dag-gi jin sog gyi-pai so-nam-kyi</w:t>
      </w:r>
    </w:p>
    <w:p>
      <w:pPr>
        <w:pStyle w:val="Normal"/>
        <w:rPr/>
      </w:pPr>
      <w:r>
        <w:rPr>
          <w:i/>
          <w:iCs/>
        </w:rPr>
        <w:t>Dro-la pän-chir sang-gye drub-par-shog.</w:t>
      </w:r>
      <w:r>
        <w:rPr>
          <w:b/>
          <w:bCs/>
          <w:i/>
          <w:iCs/>
        </w:rPr>
        <w:t xml:space="preserve"> </w:t>
      </w:r>
      <w:r>
        <w:rPr/>
        <w:t>(3X)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go for refuge until I am enlightened</w:t>
      </w:r>
    </w:p>
    <w:p>
      <w:pPr>
        <w:pStyle w:val="Normal"/>
        <w:rPr/>
      </w:pPr>
      <w:r>
        <w:rPr/>
        <w:t>To the Buddhas, the Dharma and the Highest Assembly.</w:t>
      </w:r>
    </w:p>
    <w:p>
      <w:pPr>
        <w:pStyle w:val="Normal"/>
        <w:rPr/>
      </w:pPr>
      <w:r>
        <w:rPr/>
        <w:t>Through the virtuous merit that I collect</w:t>
      </w:r>
    </w:p>
    <w:p>
      <w:pPr>
        <w:pStyle w:val="Normal"/>
        <w:rPr/>
      </w:pPr>
      <w:r>
        <w:rPr/>
        <w:t>By practicing giving and other perfections,</w:t>
      </w:r>
    </w:p>
    <w:p>
      <w:pPr>
        <w:pStyle w:val="Normal"/>
        <w:rPr/>
      </w:pPr>
      <w:r>
        <w:rPr/>
        <w:t>May I attain the state of Buddha</w:t>
      </w:r>
    </w:p>
    <w:p>
      <w:pPr>
        <w:pStyle w:val="Normal"/>
        <w:rPr/>
      </w:pPr>
      <w:r>
        <w:rPr/>
        <w:t>To be able to benefit all sentient beings. (3X)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 Immeasurables</w:t>
      </w:r>
    </w:p>
    <w:p>
      <w:pPr>
        <w:pStyle w:val="Normal"/>
        <w:rPr/>
      </w:pPr>
      <w:r>
        <w:rPr/>
      </w:r>
    </w:p>
    <w:p>
      <w:pPr>
        <w:pStyle w:val="Normal"/>
        <w:ind w:right="3600" w:hanging="0"/>
        <w:rPr/>
      </w:pPr>
      <w:r>
        <w:rPr/>
        <w:t>May all beings have happiness</w:t>
      </w:r>
      <w:r>
        <w:rPr>
          <w:b/>
          <w:bCs/>
        </w:rPr>
        <w:t xml:space="preserve"> </w:t>
      </w:r>
      <w:r>
        <w:rPr/>
        <w:t>and its causes,</w:t>
      </w:r>
    </w:p>
    <w:p>
      <w:pPr>
        <w:pStyle w:val="Normal"/>
        <w:ind w:right="3600" w:hanging="0"/>
        <w:rPr/>
      </w:pPr>
      <w:r>
        <w:rPr/>
        <w:t>May they never have suffering</w:t>
      </w:r>
      <w:r>
        <w:rPr>
          <w:b/>
          <w:bCs/>
        </w:rPr>
        <w:t xml:space="preserve"> </w:t>
      </w:r>
      <w:r>
        <w:rPr/>
        <w:t>nor its causes;</w:t>
      </w:r>
    </w:p>
    <w:p>
      <w:pPr>
        <w:pStyle w:val="Normal"/>
        <w:ind w:right="3384" w:hanging="0"/>
        <w:rPr/>
      </w:pPr>
      <w:r>
        <w:rPr/>
        <w:t>May they constantly dwell in joy</w:t>
      </w:r>
      <w:r>
        <w:rPr>
          <w:b/>
          <w:bCs/>
        </w:rPr>
        <w:t xml:space="preserve"> </w:t>
      </w:r>
      <w:r>
        <w:rPr/>
        <w:t>transcending sorrow;</w:t>
      </w:r>
    </w:p>
    <w:p>
      <w:pPr>
        <w:pStyle w:val="Normal"/>
        <w:ind w:right="3384" w:hanging="0"/>
        <w:rPr/>
      </w:pPr>
      <w:r>
        <w:rPr/>
        <w:t>May they dwell in equal love</w:t>
      </w:r>
      <w:r>
        <w:rPr>
          <w:b/>
          <w:bCs/>
        </w:rPr>
        <w:t xml:space="preserve"> </w:t>
      </w:r>
      <w:r>
        <w:rPr/>
        <w:t>for both near and far. (3X)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Seven Limb Practice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With my body, speech, and mind, humbly I prostrate</w:t>
      </w:r>
    </w:p>
    <w:p>
      <w:pPr>
        <w:pStyle w:val="Normal"/>
        <w:rPr/>
      </w:pPr>
      <w:r>
        <w:rPr/>
        <w:t>And make offerings both set out and imagined.</w:t>
      </w:r>
    </w:p>
    <w:p>
      <w:pPr>
        <w:pStyle w:val="Normal"/>
        <w:rPr/>
      </w:pPr>
      <w:r>
        <w:rPr/>
        <w:t>I declare my wrong deeds from all time,</w:t>
      </w:r>
    </w:p>
    <w:p>
      <w:pPr>
        <w:pStyle w:val="Normal"/>
        <w:rPr/>
      </w:pPr>
      <w:r>
        <w:rPr/>
        <w:t>And rejoice in the virtues of all.</w:t>
      </w:r>
    </w:p>
    <w:p>
      <w:pPr>
        <w:pStyle w:val="Normal"/>
        <w:rPr/>
      </w:pPr>
      <w:r>
        <w:rPr/>
        <w:t>Please stay until Samsara ceases,</w:t>
      </w:r>
    </w:p>
    <w:p>
      <w:pPr>
        <w:pStyle w:val="Normal"/>
        <w:rPr/>
      </w:pPr>
      <w:r>
        <w:rPr/>
        <w:t>And turn the Wheel of Dharma for us.</w:t>
      </w:r>
    </w:p>
    <w:p>
      <w:pPr>
        <w:pStyle w:val="Normal"/>
        <w:rPr/>
      </w:pPr>
      <w:r>
        <w:rPr/>
        <w:t>I dedicate all virtue to Great Enlightenment.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Mandala Offering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Sa-zhi po-kyi jug-shing me-tog-tram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Ri-rab ling-zhi nyi-de gyan-pa-di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Sang-gye zhing-du mig-te ül-wa-yi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Dro-kün nam-dag zhing-la chö-par-shog.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OM IDAM GURU RATNA MANDALAKAM NIRYATAYAMI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 the virtue of offering to you, assembly of Buddhas visualized before me,</w:t>
      </w:r>
    </w:p>
    <w:p>
      <w:pPr>
        <w:pStyle w:val="Normal"/>
        <w:rPr/>
      </w:pPr>
      <w:r>
        <w:rPr/>
        <w:t>This mandala built on a base resplendent with flowers, saffron water and incense,</w:t>
      </w:r>
    </w:p>
    <w:p>
      <w:pPr>
        <w:pStyle w:val="Normal"/>
        <w:rPr/>
      </w:pPr>
      <w:r>
        <w:rPr/>
        <w:t>Adorned with Mount Meru and the four continents, as well as the sun and the moon,</w:t>
      </w:r>
    </w:p>
    <w:p>
      <w:pPr>
        <w:pStyle w:val="Normal"/>
        <w:rPr/>
      </w:pPr>
      <w:r>
        <w:rPr/>
        <w:t>May all sentient beings share in its good effects.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send forth to you this jeweled mandala, precious gurus.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Mantra of Lama Tsong Khapa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Mig-me tse-wai ter-chen chen-re-zig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Dri-me kyen-pai wang-po jam-päl-yang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Dü-pung ma-lu jom-dze sang-wai dag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Gang-chen kä-pai tsug-gyan tsong-kha-pa</w:t>
      </w:r>
    </w:p>
    <w:p>
      <w:pPr>
        <w:pStyle w:val="Normal"/>
        <w:rPr/>
      </w:pPr>
      <w:r>
        <w:rPr>
          <w:i/>
          <w:iCs/>
        </w:rPr>
        <w:t xml:space="preserve">Lo-sang drag-pai zhab-la söl-wa deb. </w:t>
      </w:r>
      <w:r>
        <w:rPr/>
        <w:t>(3X)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 are Avalokitesvara, great treasure of compassion not aimed at true existence,</w:t>
      </w:r>
    </w:p>
    <w:p>
      <w:pPr>
        <w:pStyle w:val="Normal"/>
        <w:rPr/>
      </w:pPr>
      <w:r>
        <w:rPr/>
        <w:t>And Manjushri, master of flawless wisdom,</w:t>
      </w:r>
    </w:p>
    <w:p>
      <w:pPr>
        <w:pStyle w:val="Normal"/>
        <w:rPr/>
      </w:pPr>
      <w:r>
        <w:rPr/>
        <w:t>And Vajrapani, Lord of the Secret and destroyer of Mara’s forces.</w:t>
      </w:r>
    </w:p>
    <w:p>
      <w:pPr>
        <w:pStyle w:val="Normal"/>
        <w:rPr/>
      </w:pPr>
      <w:r>
        <w:rPr/>
        <w:t>O Tsong Khapa, crown jewel of the sages of the land of snows,</w:t>
      </w:r>
    </w:p>
    <w:p>
      <w:pPr>
        <w:pStyle w:val="Normal"/>
        <w:rPr/>
      </w:pPr>
      <w:r>
        <w:rPr/>
        <w:t>Losang Dragpa</w:t>
      </w:r>
      <w:r>
        <w:rPr>
          <w:i/>
          <w:iCs/>
        </w:rPr>
        <w:t xml:space="preserve">, </w:t>
      </w:r>
      <w:r>
        <w:rPr/>
        <w:t>I make requests at your lotus feet.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OM AH GURU VAJRADHARA SUMATI KIRTI SIDDHI HUM (3X)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 xml:space="preserve">Mantra of Shakyamuni Buddha: </w:t>
        <w:tab/>
        <w:tab/>
        <w:t>OM MUNI MUNI MAHA MUNI YE SOHA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>Mantra of Chenrezig:</w:t>
        <w:tab/>
        <w:tab/>
        <w:tab/>
        <w:t>OM MANI PADME HUM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>Mantra of Manjushri:</w:t>
        <w:tab/>
        <w:tab/>
        <w:tab/>
        <w:t>OM AM RA PA TZA NA DHI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>Mantra of Vajrapani:</w:t>
        <w:tab/>
        <w:tab/>
        <w:tab/>
        <w:t>OM VAJRAPANI HUM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>Mantra of Green Tara:</w:t>
        <w:tab/>
        <w:tab/>
        <w:tab/>
        <w:t>OM TARE TUTTARE TURE SOHA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>Mantra of Medicine Buddha:</w:t>
        <w:tab/>
        <w:tab/>
        <w:t xml:space="preserve">OM BEKHANDZE BEKHANDZE 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ab/>
        <w:tab/>
        <w:tab/>
        <w:t>MAHA BEKHANDZE BEKHANDZE</w:t>
      </w:r>
    </w:p>
    <w:p>
      <w:pPr>
        <w:pStyle w:val="Normal"/>
        <w:tabs>
          <w:tab w:val="clear" w:pos="720"/>
          <w:tab w:val="left" w:pos="2700" w:leader="none"/>
        </w:tabs>
        <w:ind w:left="3240" w:hanging="3240"/>
        <w:rPr/>
      </w:pPr>
      <w:r>
        <w:rPr/>
        <w:tab/>
        <w:tab/>
        <w:tab/>
        <w:t>RANDZA SAMUNGATE SOHA</w:t>
      </w:r>
    </w:p>
    <w:p>
      <w:pPr>
        <w:pStyle w:val="Normal"/>
        <w:rPr/>
      </w:pPr>
      <w:r>
        <w:rPr/>
        <w:t>Mantra of Prajnaparamita:</w:t>
        <w:tab/>
        <w:tab/>
        <w:t xml:space="preserve">OM GATE GATE PARAGATE PARASAMGATE </w:t>
        <w:tab/>
        <w:tab/>
        <w:tab/>
        <w:tab/>
        <w:tab/>
        <w:tab/>
        <w:t>BODHI SOHA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Dedication Prayers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Ge-wa di-yi nyur du-dag</w:t>
        <w:tab/>
        <w:tab/>
      </w:r>
      <w:r>
        <w:rPr>
          <w:sz w:val="22"/>
          <w:szCs w:val="22"/>
        </w:rPr>
        <w:t>By this virtue, may I quickly</w:t>
      </w:r>
    </w:p>
    <w:p>
      <w:pPr>
        <w:pStyle w:val="Normal"/>
        <w:rPr>
          <w:sz w:val="22"/>
          <w:szCs w:val="22"/>
        </w:rPr>
      </w:pPr>
      <w:r>
        <w:rPr>
          <w:i/>
          <w:iCs/>
        </w:rPr>
        <w:t>La-ma sang-gye drub-gyur ne</w:t>
        <w:tab/>
        <w:tab/>
      </w:r>
      <w:r>
        <w:rPr>
          <w:sz w:val="22"/>
          <w:szCs w:val="22"/>
        </w:rPr>
        <w:t>Attain the state of Guru-Buddha Enlightenment</w:t>
      </w:r>
    </w:p>
    <w:p>
      <w:pPr>
        <w:pStyle w:val="Normal"/>
        <w:rPr>
          <w:sz w:val="22"/>
          <w:szCs w:val="22"/>
        </w:rPr>
      </w:pPr>
      <w:r>
        <w:rPr>
          <w:i/>
          <w:iCs/>
        </w:rPr>
        <w:t>Dro-wa chig-kyang ma-lu-pa</w:t>
        <w:tab/>
        <w:tab/>
      </w:r>
      <w:r>
        <w:rPr>
          <w:sz w:val="22"/>
          <w:szCs w:val="22"/>
        </w:rPr>
        <w:t>And then may I lead into that state,</w:t>
      </w:r>
    </w:p>
    <w:p>
      <w:pPr>
        <w:pStyle w:val="Normal"/>
        <w:rPr>
          <w:sz w:val="22"/>
          <w:szCs w:val="22"/>
        </w:rPr>
      </w:pPr>
      <w:r>
        <w:rPr>
          <w:i/>
          <w:iCs/>
        </w:rPr>
        <w:t>Kye-kyi sa-la g</w:t>
      </w:r>
      <w:r>
        <w:rPr>
          <w:rFonts w:eastAsia="PMingLiU" w:cs="Times New Roman" w:ascii="Times New Roman" w:hAnsi="Times New Roman"/>
          <w:i/>
          <w:iCs/>
        </w:rPr>
        <w:t>ö</w:t>
      </w:r>
      <w:r>
        <w:rPr>
          <w:i/>
          <w:iCs/>
        </w:rPr>
        <w:t>-par-shog.</w:t>
        <w:tab/>
        <w:tab/>
      </w:r>
      <w:r>
        <w:rPr>
          <w:sz w:val="22"/>
          <w:szCs w:val="22"/>
        </w:rPr>
        <w:t>Every being without exception.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i/>
          <w:iCs/>
        </w:rPr>
        <w:t>Jang-chub sem-chog rin-po-che</w:t>
        <w:tab/>
      </w:r>
      <w:r>
        <w:rPr>
          <w:sz w:val="22"/>
          <w:szCs w:val="22"/>
        </w:rPr>
        <w:t>May the most precious and supreme Bodhicitta awakening mind</w:t>
      </w:r>
    </w:p>
    <w:p>
      <w:pPr>
        <w:pStyle w:val="Normal"/>
        <w:tabs>
          <w:tab w:val="clear" w:pos="720"/>
          <w:tab w:val="left" w:pos="3600" w:leader="none"/>
        </w:tabs>
        <w:rPr>
          <w:sz w:val="22"/>
          <w:szCs w:val="22"/>
        </w:rPr>
      </w:pPr>
      <w:r>
        <w:rPr>
          <w:i/>
          <w:iCs/>
        </w:rPr>
        <w:t>Ma-kye pa-nam kye-gyur-chig</w:t>
        <w:tab/>
      </w:r>
      <w:r>
        <w:rPr/>
        <w:t>Which has not been generated now be generated.</w:t>
      </w:r>
    </w:p>
    <w:p>
      <w:pPr>
        <w:pStyle w:val="Normal"/>
        <w:ind w:right="-360" w:hanging="0"/>
        <w:rPr>
          <w:i/>
          <w:i/>
          <w:iCs/>
        </w:rPr>
      </w:pPr>
      <w:r>
        <w:rPr>
          <w:i/>
          <w:iCs/>
        </w:rPr>
        <w:t>Kye-pa nyam-pa me-par-yang</w:t>
        <w:tab/>
      </w:r>
      <w:r>
        <w:rPr>
          <w:sz w:val="22"/>
          <w:szCs w:val="22"/>
        </w:rPr>
        <w:t>And may the precious mind of Bodhicitta which has been generated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Gong-ne gong-du pal-war-shog.</w:t>
        <w:tab/>
      </w:r>
      <w:r>
        <w:rPr>
          <w:sz w:val="22"/>
          <w:szCs w:val="22"/>
        </w:rPr>
        <w:t>Never decline, but always increase.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icrosoft Himalaya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ce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PMingLiU" w:cs="Times New Roman"/>
      <w:color w:val="auto"/>
      <w:kern w:val="0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LibreOffice/7.2.6.2$Windows_X86_64 LibreOffice_project/b0ec3a565991f7569a5a7f5d24fed7f52653d754</Application>
  <AppVersion>15.0000</AppVersion>
  <Pages>2</Pages>
  <Words>487</Words>
  <Characters>2610</Characters>
  <CharactersWithSpaces>3062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2016-05-16T21:24:00Z</dcterms:created>
  <dc:creator>Bryan</dc:creator>
  <dc:description/>
  <dc:language>en-CA</dc:language>
  <cp:lastModifiedBy/>
  <dcterms:modified xsi:type="dcterms:W3CDTF">2022-04-05T17:50:10Z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